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1FB" w:rsidRDefault="007E54FD" w:rsidP="006011FB">
      <w:pPr>
        <w:spacing w:before="120" w:after="120" w:line="390" w:lineRule="atLeast"/>
        <w:jc w:val="center"/>
        <w:outlineLvl w:val="0"/>
        <w:rPr>
          <w:rFonts w:ascii="Open Sans" w:eastAsia="Times New Roman" w:hAnsi="Open Sans" w:cs="Times New Roman"/>
          <w:b/>
          <w:bCs/>
          <w:color w:val="000000"/>
          <w:kern w:val="36"/>
          <w:sz w:val="32"/>
          <w:szCs w:val="32"/>
        </w:rPr>
      </w:pPr>
      <w:bookmarkStart w:id="0" w:name="_GoBack"/>
      <w:bookmarkEnd w:id="0"/>
      <w:r>
        <w:rPr>
          <w:rFonts w:ascii="Open Sans" w:eastAsia="Times New Roman" w:hAnsi="Open Sans" w:cs="Times New Roman"/>
          <w:b/>
          <w:bCs/>
          <w:color w:val="000000"/>
          <w:kern w:val="36"/>
          <w:sz w:val="32"/>
          <w:szCs w:val="32"/>
        </w:rPr>
        <w:t xml:space="preserve">       </w:t>
      </w:r>
    </w:p>
    <w:p w:rsidR="006011FB" w:rsidRDefault="007E54FD" w:rsidP="006011FB">
      <w:pPr>
        <w:spacing w:before="120" w:after="120" w:line="390" w:lineRule="atLeast"/>
        <w:jc w:val="center"/>
        <w:outlineLvl w:val="0"/>
        <w:rPr>
          <w:b/>
          <w:bCs/>
          <w:color w:val="000000"/>
          <w:kern w:val="36"/>
          <w:sz w:val="28"/>
          <w:szCs w:val="28"/>
        </w:rPr>
      </w:pPr>
      <w:r>
        <w:rPr>
          <w:rFonts w:ascii="Open Sans" w:eastAsia="Times New Roman" w:hAnsi="Open Sans" w:cs="Times New Roman"/>
          <w:b/>
          <w:bCs/>
          <w:color w:val="000000"/>
          <w:kern w:val="36"/>
          <w:sz w:val="32"/>
          <w:szCs w:val="32"/>
        </w:rPr>
        <w:t xml:space="preserve"> </w:t>
      </w:r>
      <w:r w:rsidR="006011FB">
        <w:rPr>
          <w:b/>
          <w:bCs/>
          <w:color w:val="000000"/>
          <w:kern w:val="36"/>
          <w:sz w:val="28"/>
          <w:szCs w:val="28"/>
        </w:rPr>
        <w:t>ГКОУ РД  « СОШ БОТЛИХСКОГО РАЙОНА»</w:t>
      </w:r>
    </w:p>
    <w:p w:rsidR="006011FB" w:rsidRDefault="006011FB" w:rsidP="006011FB">
      <w:pPr>
        <w:spacing w:before="120" w:after="120" w:line="390" w:lineRule="atLeast"/>
        <w:jc w:val="center"/>
        <w:outlineLvl w:val="0"/>
        <w:rPr>
          <w:b/>
          <w:bCs/>
          <w:color w:val="000000"/>
          <w:kern w:val="36"/>
          <w:sz w:val="28"/>
          <w:szCs w:val="28"/>
        </w:rPr>
      </w:pPr>
    </w:p>
    <w:p w:rsidR="006011FB" w:rsidRDefault="006011FB" w:rsidP="006011FB"/>
    <w:p w:rsidR="006011FB" w:rsidRDefault="006011FB" w:rsidP="006011FB"/>
    <w:p w:rsidR="006011FB" w:rsidRDefault="006011FB" w:rsidP="006011FB"/>
    <w:p w:rsidR="006011FB" w:rsidRDefault="006011FB" w:rsidP="006011FB"/>
    <w:p w:rsidR="006011FB" w:rsidRPr="00214B51" w:rsidRDefault="006011FB" w:rsidP="006011FB">
      <w:pPr>
        <w:jc w:val="center"/>
        <w:rPr>
          <w:b/>
          <w:sz w:val="32"/>
          <w:szCs w:val="32"/>
        </w:rPr>
      </w:pPr>
    </w:p>
    <w:p w:rsidR="006011FB" w:rsidRDefault="006011FB" w:rsidP="006011FB">
      <w:pPr>
        <w:jc w:val="center"/>
        <w:rPr>
          <w:b/>
          <w:color w:val="0070C0"/>
          <w:sz w:val="72"/>
          <w:szCs w:val="72"/>
        </w:rPr>
      </w:pPr>
      <w:r>
        <w:rPr>
          <w:b/>
          <w:color w:val="0070C0"/>
          <w:sz w:val="72"/>
          <w:szCs w:val="72"/>
        </w:rPr>
        <w:t xml:space="preserve">СОЦИАЛЬНЫЙ ПРОЕКТ «ВЕТЕРАН ЖИВЁТ РЯДОМ» </w:t>
      </w:r>
    </w:p>
    <w:p w:rsidR="006011FB" w:rsidRDefault="006011FB" w:rsidP="006011FB">
      <w:pPr>
        <w:jc w:val="center"/>
        <w:rPr>
          <w:b/>
          <w:color w:val="0070C0"/>
          <w:sz w:val="52"/>
          <w:szCs w:val="52"/>
        </w:rPr>
      </w:pPr>
      <w:r w:rsidRPr="006011FB">
        <w:rPr>
          <w:b/>
          <w:color w:val="0070C0"/>
          <w:sz w:val="40"/>
          <w:szCs w:val="40"/>
        </w:rPr>
        <w:t>ДЛЯ УЧАЩИХСЯ 9 КЛАССА</w:t>
      </w:r>
    </w:p>
    <w:p w:rsidR="006011FB" w:rsidRPr="006011FB" w:rsidRDefault="006011FB" w:rsidP="006011FB">
      <w:pPr>
        <w:jc w:val="center"/>
        <w:rPr>
          <w:b/>
          <w:color w:val="0070C0"/>
          <w:sz w:val="48"/>
          <w:szCs w:val="48"/>
        </w:rPr>
      </w:pPr>
      <w:r w:rsidRPr="006011FB">
        <w:rPr>
          <w:b/>
          <w:color w:val="0070C0"/>
          <w:sz w:val="48"/>
          <w:szCs w:val="48"/>
        </w:rPr>
        <w:t xml:space="preserve">С ПРИВЛЕЧЕНИЕМ РОДИТЕЛЕЙ </w:t>
      </w:r>
    </w:p>
    <w:p w:rsidR="006011FB" w:rsidRPr="00244D97" w:rsidRDefault="006011FB" w:rsidP="006011FB">
      <w:pPr>
        <w:rPr>
          <w:color w:val="0070C0"/>
          <w:sz w:val="44"/>
          <w:szCs w:val="44"/>
        </w:rPr>
      </w:pPr>
    </w:p>
    <w:p w:rsidR="006011FB" w:rsidRDefault="006011FB" w:rsidP="006011FB">
      <w:pPr>
        <w:rPr>
          <w:sz w:val="32"/>
          <w:szCs w:val="32"/>
        </w:rPr>
      </w:pPr>
    </w:p>
    <w:p w:rsidR="006011FB" w:rsidRDefault="006011FB" w:rsidP="006011FB">
      <w:pPr>
        <w:tabs>
          <w:tab w:val="left" w:pos="8023"/>
        </w:tabs>
        <w:rPr>
          <w:sz w:val="32"/>
          <w:szCs w:val="32"/>
        </w:rPr>
      </w:pPr>
      <w:r>
        <w:rPr>
          <w:sz w:val="32"/>
          <w:szCs w:val="32"/>
        </w:rPr>
        <w:tab/>
      </w:r>
    </w:p>
    <w:p w:rsidR="006011FB" w:rsidRDefault="006011FB" w:rsidP="006011FB">
      <w:pPr>
        <w:tabs>
          <w:tab w:val="left" w:pos="8023"/>
        </w:tabs>
        <w:rPr>
          <w:sz w:val="32"/>
          <w:szCs w:val="32"/>
        </w:rPr>
      </w:pPr>
    </w:p>
    <w:p w:rsidR="006011FB" w:rsidRDefault="006011FB" w:rsidP="006011FB">
      <w:pPr>
        <w:tabs>
          <w:tab w:val="left" w:pos="8023"/>
        </w:tabs>
        <w:rPr>
          <w:b/>
          <w:sz w:val="32"/>
          <w:szCs w:val="32"/>
        </w:rPr>
      </w:pPr>
      <w:r>
        <w:rPr>
          <w:b/>
          <w:sz w:val="32"/>
          <w:szCs w:val="32"/>
        </w:rPr>
        <w:t xml:space="preserve">                                  </w:t>
      </w:r>
    </w:p>
    <w:p w:rsidR="006011FB" w:rsidRDefault="006011FB" w:rsidP="006011FB">
      <w:pPr>
        <w:tabs>
          <w:tab w:val="left" w:pos="8023"/>
        </w:tabs>
        <w:rPr>
          <w:b/>
          <w:sz w:val="32"/>
          <w:szCs w:val="32"/>
        </w:rPr>
      </w:pPr>
    </w:p>
    <w:p w:rsidR="006011FB" w:rsidRDefault="006011FB" w:rsidP="006011FB">
      <w:pPr>
        <w:tabs>
          <w:tab w:val="left" w:pos="8023"/>
        </w:tabs>
        <w:rPr>
          <w:b/>
          <w:sz w:val="32"/>
          <w:szCs w:val="32"/>
        </w:rPr>
      </w:pPr>
    </w:p>
    <w:p w:rsidR="006011FB" w:rsidRDefault="006011FB" w:rsidP="006011FB">
      <w:pPr>
        <w:tabs>
          <w:tab w:val="left" w:pos="8023"/>
        </w:tabs>
        <w:rPr>
          <w:b/>
          <w:sz w:val="32"/>
          <w:szCs w:val="32"/>
        </w:rPr>
      </w:pPr>
    </w:p>
    <w:p w:rsidR="006011FB" w:rsidRDefault="006011FB" w:rsidP="006011FB">
      <w:pPr>
        <w:tabs>
          <w:tab w:val="left" w:pos="8023"/>
        </w:tabs>
        <w:rPr>
          <w:b/>
          <w:sz w:val="32"/>
          <w:szCs w:val="32"/>
        </w:rPr>
      </w:pPr>
      <w:r>
        <w:rPr>
          <w:b/>
          <w:sz w:val="32"/>
          <w:szCs w:val="32"/>
        </w:rPr>
        <w:t xml:space="preserve">                                </w:t>
      </w:r>
      <w:r w:rsidRPr="006011FB">
        <w:rPr>
          <w:b/>
          <w:sz w:val="40"/>
          <w:szCs w:val="44"/>
        </w:rPr>
        <w:t>РУКОВОДИТЕЛЬ ПРОЕКТА</w:t>
      </w:r>
      <w:r w:rsidRPr="006011FB">
        <w:rPr>
          <w:b/>
          <w:sz w:val="28"/>
          <w:szCs w:val="32"/>
        </w:rPr>
        <w:t xml:space="preserve"> </w:t>
      </w:r>
      <w:r>
        <w:rPr>
          <w:b/>
          <w:sz w:val="32"/>
          <w:szCs w:val="32"/>
        </w:rPr>
        <w:t>:</w:t>
      </w:r>
      <w:r w:rsidRPr="006011FB">
        <w:rPr>
          <w:b/>
          <w:sz w:val="32"/>
          <w:szCs w:val="32"/>
        </w:rPr>
        <w:t xml:space="preserve"> </w:t>
      </w:r>
    </w:p>
    <w:p w:rsidR="006011FB" w:rsidRPr="006011FB" w:rsidRDefault="006011FB" w:rsidP="006011FB">
      <w:pPr>
        <w:tabs>
          <w:tab w:val="left" w:pos="8023"/>
        </w:tabs>
        <w:rPr>
          <w:sz w:val="44"/>
          <w:szCs w:val="44"/>
        </w:rPr>
      </w:pPr>
      <w:r>
        <w:rPr>
          <w:b/>
          <w:sz w:val="44"/>
          <w:szCs w:val="44"/>
        </w:rPr>
        <w:t xml:space="preserve">              </w:t>
      </w:r>
      <w:r w:rsidRPr="006011FB">
        <w:rPr>
          <w:b/>
          <w:sz w:val="44"/>
          <w:szCs w:val="44"/>
        </w:rPr>
        <w:t>САГИТОВ З.З.,  УЧИТЕЛЬ ФИЗИКИ</w:t>
      </w:r>
    </w:p>
    <w:p w:rsidR="006011FB" w:rsidRDefault="006011FB" w:rsidP="006011FB">
      <w:pPr>
        <w:spacing w:before="75" w:after="150" w:line="240" w:lineRule="auto"/>
        <w:outlineLvl w:val="0"/>
        <w:rPr>
          <w:b/>
          <w:sz w:val="32"/>
          <w:szCs w:val="32"/>
        </w:rPr>
      </w:pPr>
    </w:p>
    <w:p w:rsidR="006011FB" w:rsidRDefault="006011FB" w:rsidP="006011FB">
      <w:pPr>
        <w:spacing w:before="75" w:after="150" w:line="240" w:lineRule="auto"/>
        <w:outlineLvl w:val="0"/>
        <w:rPr>
          <w:b/>
          <w:sz w:val="32"/>
          <w:szCs w:val="32"/>
        </w:rPr>
      </w:pPr>
    </w:p>
    <w:p w:rsidR="00B1586C" w:rsidRPr="001A79F4" w:rsidRDefault="00B1586C" w:rsidP="006011FB">
      <w:pPr>
        <w:spacing w:before="75" w:after="150" w:line="240" w:lineRule="auto"/>
        <w:outlineLvl w:val="0"/>
        <w:rPr>
          <w:rFonts w:ascii="Open Sans" w:eastAsia="Times New Roman" w:hAnsi="Open Sans" w:cs="Times New Roman"/>
          <w:b/>
          <w:bCs/>
          <w:color w:val="000000"/>
          <w:kern w:val="36"/>
          <w:sz w:val="32"/>
          <w:szCs w:val="32"/>
        </w:rPr>
      </w:pPr>
      <w:r w:rsidRPr="001A79F4">
        <w:rPr>
          <w:rFonts w:ascii="Open Sans" w:eastAsia="Times New Roman" w:hAnsi="Open Sans" w:cs="Times New Roman"/>
          <w:b/>
          <w:bCs/>
          <w:color w:val="000000"/>
          <w:kern w:val="36"/>
          <w:sz w:val="32"/>
          <w:szCs w:val="32"/>
        </w:rPr>
        <w:t>Социальный проект: «Ветеран живет рядом»</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Паспорт проекта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1.Наименование проекта:   «Ветеран живет рядом»</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2.Направление проекта:  Патриотическое  </w:t>
      </w:r>
      <w:r w:rsidRPr="001A79F4">
        <w:rPr>
          <w:rFonts w:ascii="Verdana" w:eastAsia="Times New Roman" w:hAnsi="Verdana" w:cs="Times New Roman"/>
          <w:b/>
          <w:bCs/>
          <w:color w:val="000000"/>
          <w:sz w:val="24"/>
          <w:szCs w:val="24"/>
        </w:rPr>
        <w:t> </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 xml:space="preserve">3.Сведения об авторе: </w:t>
      </w:r>
      <w:r w:rsidR="001A79F4" w:rsidRPr="001A79F4">
        <w:rPr>
          <w:rFonts w:ascii="Verdana" w:eastAsia="Times New Roman" w:hAnsi="Verdana" w:cs="Times New Roman"/>
          <w:color w:val="000000"/>
          <w:sz w:val="24"/>
          <w:szCs w:val="24"/>
        </w:rPr>
        <w:t xml:space="preserve"> </w:t>
      </w:r>
      <w:r w:rsidR="00701AD8">
        <w:rPr>
          <w:rFonts w:ascii="Verdana" w:eastAsia="Times New Roman" w:hAnsi="Verdana" w:cs="Times New Roman"/>
          <w:color w:val="000000"/>
          <w:sz w:val="24"/>
          <w:szCs w:val="24"/>
        </w:rPr>
        <w:t>Сагитов З.З., ГКОУ «СОШ Ботлих</w:t>
      </w:r>
      <w:r w:rsidR="001A79F4" w:rsidRPr="001A79F4">
        <w:rPr>
          <w:rFonts w:ascii="Verdana" w:eastAsia="Times New Roman" w:hAnsi="Verdana" w:cs="Times New Roman"/>
          <w:color w:val="000000"/>
          <w:sz w:val="24"/>
          <w:szCs w:val="24"/>
        </w:rPr>
        <w:t>ского района</w:t>
      </w:r>
      <w:r w:rsidRPr="001A79F4">
        <w:rPr>
          <w:rFonts w:ascii="Verdana" w:eastAsia="Times New Roman" w:hAnsi="Verdana" w:cs="Times New Roman"/>
          <w:color w:val="000000"/>
          <w:sz w:val="24"/>
          <w:szCs w:val="24"/>
        </w:rPr>
        <w:t xml:space="preserve">» </w:t>
      </w:r>
      <w:r w:rsidR="001A79F4" w:rsidRPr="001A79F4">
        <w:rPr>
          <w:rFonts w:ascii="Verdana" w:eastAsia="Times New Roman" w:hAnsi="Verdana" w:cs="Times New Roman"/>
          <w:color w:val="000000"/>
          <w:sz w:val="24"/>
          <w:szCs w:val="24"/>
        </w:rPr>
        <w:t xml:space="preserve"> Республики Дагестан</w:t>
      </w:r>
      <w:r w:rsidRPr="001A79F4">
        <w:rPr>
          <w:rFonts w:ascii="Verdana" w:eastAsia="Times New Roman" w:hAnsi="Verdana" w:cs="Times New Roman"/>
          <w:color w:val="000000"/>
          <w:sz w:val="24"/>
          <w:szCs w:val="24"/>
        </w:rPr>
        <w:t>.</w:t>
      </w:r>
    </w:p>
    <w:p w:rsidR="00B1586C" w:rsidRPr="001A79F4" w:rsidRDefault="00701AD8" w:rsidP="00B1586C">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4. Срок реализации:  c 1 марта по июнь</w:t>
      </w:r>
      <w:r w:rsidR="00B1586C" w:rsidRPr="001A79F4">
        <w:rPr>
          <w:rFonts w:ascii="Verdana" w:eastAsia="Times New Roman" w:hAnsi="Verdana" w:cs="Times New Roman"/>
          <w:color w:val="000000"/>
          <w:sz w:val="24"/>
          <w:szCs w:val="24"/>
        </w:rPr>
        <w:t> </w:t>
      </w:r>
      <w:r>
        <w:rPr>
          <w:rFonts w:ascii="Verdana" w:eastAsia="Times New Roman" w:hAnsi="Verdana" w:cs="Times New Roman"/>
          <w:color w:val="000000"/>
          <w:sz w:val="24"/>
          <w:szCs w:val="24"/>
        </w:rPr>
        <w:t>2017</w:t>
      </w:r>
      <w:r w:rsidR="00B1586C" w:rsidRPr="001A79F4">
        <w:rPr>
          <w:rFonts w:ascii="Verdana" w:eastAsia="Times New Roman" w:hAnsi="Verdana" w:cs="Times New Roman"/>
          <w:color w:val="000000"/>
          <w:sz w:val="24"/>
          <w:szCs w:val="24"/>
        </w:rPr>
        <w:t xml:space="preserve"> г.</w:t>
      </w:r>
    </w:p>
    <w:p w:rsidR="00B1586C" w:rsidRPr="001A79F4" w:rsidRDefault="00701AD8" w:rsidP="00B1586C">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5. Исполнители: учащиеся 9</w:t>
      </w:r>
      <w:r w:rsidR="00B1586C" w:rsidRPr="001A79F4">
        <w:rPr>
          <w:rFonts w:ascii="Verdana" w:eastAsia="Times New Roman" w:hAnsi="Verdana" w:cs="Times New Roman"/>
          <w:color w:val="000000"/>
          <w:sz w:val="24"/>
          <w:szCs w:val="24"/>
        </w:rPr>
        <w:t xml:space="preserve"> класса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6. Цель: </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 привлечь внимание детей и подростков к проблеме сохранения памяти о людях и событиях Великой Отечественной войны;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 xml:space="preserve">- оказание посильной </w:t>
      </w:r>
      <w:r w:rsidR="00701AD8">
        <w:rPr>
          <w:rFonts w:ascii="Verdana" w:eastAsia="Times New Roman" w:hAnsi="Verdana" w:cs="Times New Roman"/>
          <w:color w:val="000000"/>
          <w:sz w:val="24"/>
          <w:szCs w:val="24"/>
        </w:rPr>
        <w:t>помощи ветеранам ВОВ</w:t>
      </w:r>
      <w:r w:rsidRPr="001A79F4">
        <w:rPr>
          <w:rFonts w:ascii="Verdana" w:eastAsia="Times New Roman" w:hAnsi="Verdana" w:cs="Times New Roman"/>
          <w:color w:val="000000"/>
          <w:sz w:val="24"/>
          <w:szCs w:val="24"/>
        </w:rPr>
        <w:t xml:space="preserve"> и труженикам</w:t>
      </w:r>
      <w:r w:rsidR="00F7349B" w:rsidRPr="001A79F4">
        <w:rPr>
          <w:rFonts w:ascii="Verdana" w:eastAsia="Times New Roman" w:hAnsi="Verdana" w:cs="Times New Roman"/>
          <w:color w:val="000000"/>
          <w:sz w:val="24"/>
          <w:szCs w:val="24"/>
        </w:rPr>
        <w:t xml:space="preserve"> </w:t>
      </w:r>
      <w:r w:rsidRPr="001A79F4">
        <w:rPr>
          <w:rFonts w:ascii="Verdana" w:eastAsia="Times New Roman" w:hAnsi="Verdana" w:cs="Times New Roman"/>
          <w:color w:val="000000"/>
          <w:sz w:val="24"/>
          <w:szCs w:val="24"/>
        </w:rPr>
        <w:t>тыла проживающим в родном городе;</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 развитие интереса к историческому прошлому нашей страны, родного города;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 воспитание чувства патриотизма и гражданственности.</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7.Задачи:</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-создать условия для воспитания патриотических чувств у учащихся через взаимодействие с ветеранами и участниками войны;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 воспитывать у детей уважение к защитникам Родины;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-социальная поддержка ветеранов, воспитание  внимательного отношения к--людям старшего поколения, желания заботиться о них;</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-способствовать возрождению традиций русских семей, основанных на любви, нравственности и взаимном уважении ее членов друг к другу.</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Актуальность проекта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Великая Отечественная война 1941-1945 годов – одно из наиболее значительных событий истории, кардинально изменившее состояние мира.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Сколько судеб она исковеркала, а сколько унесла жизней. Но каждый год мы с радостью вспоминаем май 1945г.- долгожданную победу в Великой Отечественной войне. Проблемой данного  проекта является отсутствие должного внимания подрастающего  поколения к ветеранам ВОВ и пожилым людям. Среди молодого поколения появляются мнения, что современным людям, не нужно знать о Великой Отечественной войне. Многие не знают не только имён героев, но даже имён своих родственников, переживших эти страшные времена.</w:t>
      </w:r>
    </w:p>
    <w:p w:rsidR="00B1586C" w:rsidRPr="001A79F4" w:rsidRDefault="00701AD8" w:rsidP="00B1586C">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1586C" w:rsidRPr="001A79F4">
        <w:rPr>
          <w:rFonts w:ascii="Verdana" w:eastAsia="Times New Roman" w:hAnsi="Verdana" w:cs="Times New Roman"/>
          <w:color w:val="000000"/>
          <w:sz w:val="24"/>
          <w:szCs w:val="24"/>
        </w:rPr>
        <w:t>Всем пожилым людям очень приятно, когда к ним с почтением относится молодежь. Как же  они радуются любому вниманию  с нашей стороны. И пока среди нас живёт хоть один человек, для которого не существует исторической памяти, наша задача сделать так, чтобы никто не имел права забывать ужасы этой войны. Мы не имеем права забыть тех солдат, которые погибли ради того, чтобы мы сейчас жили. Мы обязаны помнить всё!</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     Забота о ветеранах в нашей школе была всегда. Мы их поздравляем с праздниками, приглашаем в школу на беседы, концерты, утренники, оказывали посильную помощь. Но оценив все, мы  решили сделать в этом году что-то большее для наших освободителей. Ребята сразу отметили  необходимость дополнительных встреч с ветераном ВОВ, тружениками тыла, организации  им посильной бытовой  помощи. А еще мы решили побольше разузнать от наших земляков о малоизвестных событиях тех суровых дней. Мы  решили в рамках акции «Ветеран живет рядом» обогатить сведения  о военных буднях ветеранов войны. Создать альбом «Наши прадедушки и прабабушки в годы Великой Отечественной войны …» »</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Основные направления работы: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1. тематические экскурсии в районный историко-краеведческий музей;</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2.  оказание адресной помощи пожилому  ветерану ВОВ, труженикам тыла, проживающим в родном поселке;</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3. тематические встречи;</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4. творческие работы учащихся;</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5.трудовые дела учащихся.</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Адресная направленность: </w:t>
      </w:r>
    </w:p>
    <w:p w:rsidR="00B1586C" w:rsidRPr="001A79F4" w:rsidRDefault="00701AD8" w:rsidP="00B1586C">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Проект рассчитан для учащихся 9</w:t>
      </w:r>
      <w:r w:rsidR="00B1586C" w:rsidRPr="001A79F4">
        <w:rPr>
          <w:rFonts w:ascii="Verdana" w:eastAsia="Times New Roman" w:hAnsi="Verdana" w:cs="Times New Roman"/>
          <w:color w:val="000000"/>
          <w:sz w:val="24"/>
          <w:szCs w:val="24"/>
        </w:rPr>
        <w:t xml:space="preserve"> класса, которые способны ре</w:t>
      </w:r>
      <w:r>
        <w:rPr>
          <w:rFonts w:ascii="Verdana" w:eastAsia="Times New Roman" w:hAnsi="Verdana" w:cs="Times New Roman"/>
          <w:color w:val="000000"/>
          <w:sz w:val="24"/>
          <w:szCs w:val="24"/>
        </w:rPr>
        <w:t>ализовать данную идею с 1 марта</w:t>
      </w:r>
      <w:r w:rsidR="00B1586C" w:rsidRPr="001A79F4">
        <w:rPr>
          <w:rFonts w:ascii="Verdana" w:eastAsia="Times New Roman" w:hAnsi="Verdana" w:cs="Times New Roman"/>
          <w:color w:val="000000"/>
          <w:sz w:val="24"/>
          <w:szCs w:val="24"/>
        </w:rPr>
        <w:t xml:space="preserve"> по </w:t>
      </w:r>
      <w:r>
        <w:rPr>
          <w:rFonts w:ascii="Verdana" w:eastAsia="Times New Roman" w:hAnsi="Verdana" w:cs="Times New Roman"/>
          <w:color w:val="000000"/>
          <w:sz w:val="24"/>
          <w:szCs w:val="24"/>
        </w:rPr>
        <w:t>июнь 2017</w:t>
      </w:r>
      <w:r w:rsidR="00117751">
        <w:rPr>
          <w:rFonts w:ascii="Verdana" w:eastAsia="Times New Roman" w:hAnsi="Verdana" w:cs="Times New Roman"/>
          <w:color w:val="000000"/>
          <w:sz w:val="24"/>
          <w:szCs w:val="24"/>
        </w:rPr>
        <w:t xml:space="preserve"> </w:t>
      </w:r>
      <w:r w:rsidR="00B1586C" w:rsidRPr="001A79F4">
        <w:rPr>
          <w:rFonts w:ascii="Verdana" w:eastAsia="Times New Roman" w:hAnsi="Verdana" w:cs="Times New Roman"/>
          <w:color w:val="000000"/>
          <w:sz w:val="24"/>
          <w:szCs w:val="24"/>
        </w:rPr>
        <w:t>г.</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Социальные партнеры проекта.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В ходе подготовки и реализации проекта необходимы партнеры, в качестве которых выступают учитель, ветераны Вов, труженики тыла, родители.</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План основных мероприятий</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по внедрению социального проекта «Ветеран живет рядом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gridCol w:w="7606"/>
      </w:tblGrid>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 п/п</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jc w:val="center"/>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Запланированные мероприятия</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1</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Районный конкурс компьютерной графики « Вальс Победы», посвященного 70-летию Победы в Великой Отечественной войне.</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2</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Изготовление открыток к Дню Победы.</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3</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Акция «Ветераны живут среди нас», адресная помощь.</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4</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Классный час на тему « Не знаю, где я нежности училась»</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5</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Конкурс стихов о Великой Отечественной войне.</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6</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Экскурсия в краеведческий музей на выставку, посвящённую подвигу народа в Великой отечественной войне.</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7</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Экскурсия по поселку к памятникам героев Великой Отечественной войны.</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8</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Встреча с ветеранами Великой Отечественной войны и работниками тыла.</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9</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Коллективный просмотр художественного фильма о Великой Отечественной войне.</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10</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Акция « Память сердца», посвященная празднованию Дня Победы!»</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11</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Оформление альбома по итогам проекта «Наши прадедушки и прабабушки в годы Великой Отечественной войны …»</w:t>
            </w:r>
          </w:p>
        </w:tc>
      </w:tr>
      <w:tr w:rsidR="00B1586C" w:rsidRPr="001A79F4" w:rsidTr="00B1586C">
        <w:trPr>
          <w:tblCellSpacing w:w="15" w:type="dxa"/>
        </w:trPr>
        <w:tc>
          <w:tcPr>
            <w:tcW w:w="8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1</w:t>
            </w:r>
            <w:r w:rsidR="001A79F4" w:rsidRPr="001A79F4">
              <w:rPr>
                <w:rFonts w:ascii="Times New Roman" w:eastAsia="Times New Roman" w:hAnsi="Times New Roman" w:cs="Times New Roman"/>
                <w:sz w:val="24"/>
                <w:szCs w:val="24"/>
              </w:rPr>
              <w:t>2</w:t>
            </w:r>
          </w:p>
        </w:tc>
        <w:tc>
          <w:tcPr>
            <w:tcW w:w="75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1586C" w:rsidRPr="001A79F4" w:rsidRDefault="00B1586C" w:rsidP="00B1586C">
            <w:pPr>
              <w:spacing w:before="100" w:beforeAutospacing="1" w:after="100" w:afterAutospacing="1" w:line="240" w:lineRule="auto"/>
              <w:rPr>
                <w:rFonts w:ascii="Times New Roman" w:eastAsia="Times New Roman" w:hAnsi="Times New Roman" w:cs="Times New Roman"/>
                <w:sz w:val="24"/>
                <w:szCs w:val="24"/>
              </w:rPr>
            </w:pPr>
            <w:r w:rsidRPr="001A79F4">
              <w:rPr>
                <w:rFonts w:ascii="Times New Roman" w:eastAsia="Times New Roman" w:hAnsi="Times New Roman" w:cs="Times New Roman"/>
                <w:sz w:val="24"/>
                <w:szCs w:val="24"/>
              </w:rPr>
              <w:t>Конкурс сочинений « Все для фронта! Все для Победы!»</w:t>
            </w:r>
          </w:p>
        </w:tc>
      </w:tr>
    </w:tbl>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Проект предполагает</w:t>
      </w:r>
      <w:r w:rsidRPr="001A79F4">
        <w:rPr>
          <w:rFonts w:ascii="Verdana" w:eastAsia="Times New Roman" w:hAnsi="Verdana" w:cs="Times New Roman"/>
          <w:color w:val="000000"/>
          <w:sz w:val="24"/>
          <w:szCs w:val="24"/>
        </w:rPr>
        <w:t>:</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Проведение интервью с ветеранами, тружеником тыла, поздравление Реализация программы позволит</w:t>
      </w:r>
      <w:r w:rsidRPr="001A79F4">
        <w:rPr>
          <w:rFonts w:ascii="Verdana" w:eastAsia="Times New Roman" w:hAnsi="Verdana" w:cs="Times New Roman"/>
          <w:b/>
          <w:bCs/>
          <w:color w:val="000000"/>
          <w:sz w:val="24"/>
          <w:szCs w:val="24"/>
        </w:rPr>
        <w:t> </w:t>
      </w:r>
      <w:r w:rsidRPr="001A79F4">
        <w:rPr>
          <w:rFonts w:ascii="Verdana" w:eastAsia="Times New Roman" w:hAnsi="Verdana" w:cs="Times New Roman"/>
          <w:color w:val="000000"/>
          <w:sz w:val="24"/>
          <w:szCs w:val="24"/>
        </w:rPr>
        <w:t>придать социальную значимость понятиям: национальная гордость, патриотизм, историческая память, гражданский долг</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1.Содержание проекта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Введение</w:t>
      </w:r>
    </w:p>
    <w:p w:rsidR="001A79F4" w:rsidRPr="001A79F4" w:rsidRDefault="00701AD8" w:rsidP="00B1586C">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В ходе проекта обучающиеся 9</w:t>
      </w:r>
      <w:r w:rsidR="00B1586C" w:rsidRPr="001A79F4">
        <w:rPr>
          <w:rFonts w:ascii="Verdana" w:eastAsia="Times New Roman" w:hAnsi="Verdana" w:cs="Times New Roman"/>
          <w:color w:val="000000"/>
          <w:sz w:val="24"/>
          <w:szCs w:val="24"/>
        </w:rPr>
        <w:t xml:space="preserve"> класса приняли участие в районном конкурсе компьютерной графики « Вальс Победы». </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Каждый участник проекта изучал творчество поэтессы Юлии Друниной. Был проведен урок « Не знаю, где я нежности училась..». Также были изучены и заслушаны на классных часах темы «Дом Павлова», «Четыре великие битвы Великой Отечественной войны», «Ветераны – земляки Великой Отечественной войны».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В рамках проекта организована встреча с ветеранами Великой Отечественной войны. Проведен конкурс сочинений, посвященный 70-летию Великой Отечественной войне». Ребятами посещен краеведческий музей, где была организована тематическая выставка к Дню Победы. Прошел просмотр фильма о войне « Горячий снег» с последующим обсуждением.</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Участниками проекта приняли активное участие в школьном и районном конкурсе чтецов « Опаленные войной», в акции « Бессмертный полк». Подведение итогов проекта планируется на 30</w:t>
      </w:r>
      <w:r w:rsidR="00701AD8">
        <w:rPr>
          <w:rFonts w:ascii="Verdana" w:eastAsia="Times New Roman" w:hAnsi="Verdana" w:cs="Times New Roman"/>
          <w:color w:val="000000"/>
          <w:sz w:val="24"/>
          <w:szCs w:val="24"/>
        </w:rPr>
        <w:t xml:space="preserve"> мая</w:t>
      </w:r>
      <w:r w:rsidRPr="001A79F4">
        <w:rPr>
          <w:rFonts w:ascii="Verdana" w:eastAsia="Times New Roman" w:hAnsi="Verdana" w:cs="Times New Roman"/>
          <w:color w:val="000000"/>
          <w:sz w:val="24"/>
          <w:szCs w:val="24"/>
        </w:rPr>
        <w:t>.</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2. Основная часть.</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Социологический опрос</w:t>
      </w:r>
      <w:r w:rsidRPr="001A79F4">
        <w:rPr>
          <w:rFonts w:ascii="Verdana" w:eastAsia="Times New Roman" w:hAnsi="Verdana" w:cs="Times New Roman"/>
          <w:color w:val="000000"/>
          <w:sz w:val="24"/>
          <w:szCs w:val="24"/>
        </w:rPr>
        <w:t>.</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Мы начали свою деятельность с опроса преподавателей и учащихся нашей школы по теме «Великая Отечественная война XX века». Предметом нашего исследования стало выяснение того, что знают преподаватели–люди старшего поколения и школьники - молодые россияне, о тех трагиче</w:t>
      </w:r>
      <w:r w:rsidR="00701AD8">
        <w:rPr>
          <w:rFonts w:ascii="Verdana" w:eastAsia="Times New Roman" w:hAnsi="Verdana" w:cs="Times New Roman"/>
          <w:color w:val="000000"/>
          <w:sz w:val="24"/>
          <w:szCs w:val="24"/>
        </w:rPr>
        <w:t>ских событиях. Было опрошено 85</w:t>
      </w:r>
      <w:r w:rsidRPr="001A79F4">
        <w:rPr>
          <w:rFonts w:ascii="Verdana" w:eastAsia="Times New Roman" w:hAnsi="Verdana" w:cs="Times New Roman"/>
          <w:color w:val="000000"/>
          <w:sz w:val="24"/>
          <w:szCs w:val="24"/>
        </w:rPr>
        <w:t xml:space="preserve"> человек. Проведенный нами опрос показал высокий уровень знаний. Однако выявил и некоторые тревожные аспекты.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Респондентам были предложены следующие вопросы о Великой Отечественной войне XX века.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1.Когда началась и когда закончилась Великая Отечественная война?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Более половины опрошенных, а это 83% из 100% точно указали дату начала и 88% дату окончания Великой Отечественной Войны 1941-1945. 12% засомневались по поводу числа и месяца, но год указали.</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2.Каких героев Великой Отечественной войны ты знаешь?</w:t>
      </w:r>
    </w:p>
    <w:p w:rsidR="00117751"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90% участников опроса назв</w:t>
      </w:r>
      <w:r w:rsidR="00701AD8">
        <w:rPr>
          <w:rFonts w:ascii="Verdana" w:eastAsia="Times New Roman" w:hAnsi="Verdana" w:cs="Times New Roman"/>
          <w:color w:val="000000"/>
          <w:sz w:val="24"/>
          <w:szCs w:val="24"/>
        </w:rPr>
        <w:t>али имена героев – земляков ВОВ</w:t>
      </w:r>
      <w:r w:rsidR="00117751">
        <w:rPr>
          <w:rFonts w:ascii="Verdana" w:eastAsia="Times New Roman" w:hAnsi="Verdana" w:cs="Times New Roman"/>
          <w:color w:val="000000"/>
          <w:sz w:val="24"/>
          <w:szCs w:val="24"/>
        </w:rPr>
        <w:t>.</w:t>
      </w:r>
      <w:r w:rsidRPr="001A79F4">
        <w:rPr>
          <w:rFonts w:ascii="Verdana" w:eastAsia="Times New Roman" w:hAnsi="Verdana" w:cs="Times New Roman"/>
          <w:color w:val="000000"/>
          <w:sz w:val="24"/>
          <w:szCs w:val="24"/>
        </w:rPr>
        <w:t xml:space="preserve"> </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3.Есть ли среди ваших родственников и знакомых участники Великой Отечественной войны? (Да, нет.) Если есть, напишите их имя, фамилию отчество, где воевал, какие есть награды.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72 % знают имена своих родственников- участников ВОв.</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4. Как вы считаете, нужно ли знать об этой войне людям, живущим в XXI веке.( Да, нет.) Если да, то почему?</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Ответ «да» - дали 61%, 39% - оставили вопрос без ответа.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6. Какие дела, акции вы предложили бы для того, чтобы люди в настоящее время не забывали о Великой Отечественной войне.</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96% - предложили читать книги и смотреть фильмы о войне, проводить мероприятия, посвящённые ВОВ, посещать музеи, заботиться о ветеранах. Однако принципиально нового в этих предложениях ничего не было.</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Если рассмотреть результаты опроса с точки зрения возрастных групп</w:t>
      </w:r>
      <w:r w:rsidR="00701AD8">
        <w:rPr>
          <w:rFonts w:ascii="Verdana" w:eastAsia="Times New Roman" w:hAnsi="Verdana" w:cs="Times New Roman"/>
          <w:color w:val="000000"/>
          <w:sz w:val="24"/>
          <w:szCs w:val="24"/>
        </w:rPr>
        <w:t>, то преподаватели и учащиеся 9</w:t>
      </w:r>
      <w:r w:rsidRPr="001A79F4">
        <w:rPr>
          <w:rFonts w:ascii="Verdana" w:eastAsia="Times New Roman" w:hAnsi="Verdana" w:cs="Times New Roman"/>
          <w:color w:val="000000"/>
          <w:sz w:val="24"/>
          <w:szCs w:val="24"/>
        </w:rPr>
        <w:t xml:space="preserve"> класса показали самый высокий процент положительных ответов от 62%до 100%,.</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 xml:space="preserve">Таким образом, проведённые нами исследования показали, что знания преподавателей и старших школьников </w:t>
      </w:r>
      <w:r w:rsidR="00117751" w:rsidRPr="001A79F4">
        <w:rPr>
          <w:rFonts w:ascii="Verdana" w:eastAsia="Times New Roman" w:hAnsi="Verdana" w:cs="Times New Roman"/>
          <w:color w:val="000000"/>
          <w:sz w:val="24"/>
          <w:szCs w:val="24"/>
        </w:rPr>
        <w:t xml:space="preserve">ГКОУ </w:t>
      </w:r>
      <w:r w:rsidR="00701AD8">
        <w:rPr>
          <w:rFonts w:ascii="Verdana" w:eastAsia="Times New Roman" w:hAnsi="Verdana" w:cs="Times New Roman"/>
          <w:color w:val="000000"/>
          <w:sz w:val="24"/>
          <w:szCs w:val="24"/>
        </w:rPr>
        <w:t xml:space="preserve">РД </w:t>
      </w:r>
      <w:r w:rsidR="00117751" w:rsidRPr="001A79F4">
        <w:rPr>
          <w:rFonts w:ascii="Verdana" w:eastAsia="Times New Roman" w:hAnsi="Verdana" w:cs="Times New Roman"/>
          <w:color w:val="000000"/>
          <w:sz w:val="24"/>
          <w:szCs w:val="24"/>
        </w:rPr>
        <w:t>«</w:t>
      </w:r>
      <w:r w:rsidR="00701AD8">
        <w:rPr>
          <w:rFonts w:ascii="Verdana" w:eastAsia="Times New Roman" w:hAnsi="Verdana" w:cs="Times New Roman"/>
          <w:color w:val="000000"/>
          <w:sz w:val="24"/>
          <w:szCs w:val="24"/>
        </w:rPr>
        <w:t>СОШ Ботлих</w:t>
      </w:r>
      <w:r w:rsidR="00117751" w:rsidRPr="001A79F4">
        <w:rPr>
          <w:rFonts w:ascii="Verdana" w:eastAsia="Times New Roman" w:hAnsi="Verdana" w:cs="Times New Roman"/>
          <w:color w:val="000000"/>
          <w:sz w:val="24"/>
          <w:szCs w:val="24"/>
        </w:rPr>
        <w:t>ско</w:t>
      </w:r>
      <w:r w:rsidR="00701AD8">
        <w:rPr>
          <w:rFonts w:ascii="Verdana" w:eastAsia="Times New Roman" w:hAnsi="Verdana" w:cs="Times New Roman"/>
          <w:color w:val="000000"/>
          <w:sz w:val="24"/>
          <w:szCs w:val="24"/>
        </w:rPr>
        <w:t xml:space="preserve">го района»  </w:t>
      </w:r>
      <w:r w:rsidRPr="001A79F4">
        <w:rPr>
          <w:rFonts w:ascii="Verdana" w:eastAsia="Times New Roman" w:hAnsi="Verdana" w:cs="Times New Roman"/>
          <w:color w:val="000000"/>
          <w:sz w:val="24"/>
          <w:szCs w:val="24"/>
        </w:rPr>
        <w:t xml:space="preserve"> о столь важном событии в истории страны, как Великая Отечественная война, оказались достаточно высокими.</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Таким образом, основными направлениями нашей деятельности стали:</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Расширение и углубление знаний о Великой Отечественной войне через уроки и внеклассные занятия, участие в конкурсах, проектах, акциях.</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2. В связи с тем, что именно в наших классах меньше всего ребят (12%) смогли назвать имя родственников - участников войны, мы стали выдвигать разные идеи как восполнить этот пробел. И остановились на проведении создания альбома « Мои родственники – участники Великой Отечественной войны», где каждый ученик станет автором странички о своём родственнике, жившем в годы войны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3.Самостоятельные исследовательские работы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Следующим этапом проекта стала исследовательская работа, в которой ребята постарались выяснить, все о своих прадедушках и прабабушках в годы Великой Отечественной войны …</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4.Новая инициатива – альбом «</w:t>
      </w:r>
      <w:r w:rsidRPr="001A79F4">
        <w:rPr>
          <w:rFonts w:ascii="Verdana" w:eastAsia="Times New Roman" w:hAnsi="Verdana" w:cs="Times New Roman"/>
          <w:color w:val="000000"/>
          <w:sz w:val="24"/>
          <w:szCs w:val="24"/>
        </w:rPr>
        <w:t>« Мои родственники – участники Великой Отечественной войны».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Мы надеемся, что наряду с традиционными акциями, направленными на сохранение памяти о людях и событиях ВОВ, создание альбома « Мои родственники – участник</w:t>
      </w:r>
      <w:r w:rsidR="00701AD8">
        <w:rPr>
          <w:rFonts w:ascii="Verdana" w:eastAsia="Times New Roman" w:hAnsi="Verdana" w:cs="Times New Roman"/>
          <w:color w:val="000000"/>
          <w:sz w:val="24"/>
          <w:szCs w:val="24"/>
        </w:rPr>
        <w:t>и Великой Отечественной войны»,</w:t>
      </w:r>
      <w:r w:rsidRPr="001A79F4">
        <w:rPr>
          <w:rFonts w:ascii="Verdana" w:eastAsia="Times New Roman" w:hAnsi="Verdana" w:cs="Times New Roman"/>
          <w:color w:val="000000"/>
          <w:sz w:val="24"/>
          <w:szCs w:val="24"/>
        </w:rPr>
        <w:t xml:space="preserve"> будет способствовать укреплению семьи, взаимопониманию между старшим и младшим поколением. Поэтому мы призываем наших сверстников из других классов, школ и городов присоединиться к нашей инициативе.</w:t>
      </w:r>
    </w:p>
    <w:p w:rsidR="00B1586C" w:rsidRPr="001A79F4" w:rsidRDefault="00B1586C" w:rsidP="00B1586C">
      <w:pPr>
        <w:spacing w:before="100" w:beforeAutospacing="1" w:after="100" w:afterAutospacing="1" w:line="240" w:lineRule="auto"/>
        <w:jc w:val="center"/>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Ожидаемые результаты: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В начале процесса реализации проекта ребята  встречались с ветеранами, искали газеты прошлых лет,  выслушивали воспоминаниям близких.  Учащиеся учились отыскивать информацию, учились взаимопониманию, взаимопомощи, чувству сопереживания. Но самое главное, пройдя через проект «Ветеран живет рядом» у школьников формировались патриотические качества. У детей  появилось желание творить добрые дела для тех, кто нуждается в милосердии и сострадании. Вся работа над проектом учит детей быть неравнодушными. На конкретных примерах наши ученики постигают тайны человеческого бытия: как прожить жизнь, чтобы оставить после себя след на Земле. Из вышесказанного можно выделить следующие  ожидаемые результаты: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1.     Формирование патриотических качеств у школьников, учитывается  активное участие детей в проекте.</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2.     Проявление внимания и уважения к ветеранам, пожилым людям.</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3.     Освоение доступных знаний об истории родного Отечества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4.     Приобретение детьми навыков социального общения с взрослыми.</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5.     Положительные отзывы детей  и определение системы дальнейшей деятельности по патриотическому воспитанию подрастающего поколения.</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6. Оказание помощи школьному музею в приобретении новых сведений о ветеранах Вов.</w:t>
      </w:r>
    </w:p>
    <w:p w:rsidR="00B1586C" w:rsidRPr="001A79F4" w:rsidRDefault="00B64E74" w:rsidP="00B1586C">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mc:AlternateContent>
          <mc:Choice Requires="wps">
            <w:drawing>
              <wp:inline distT="0" distB="0" distL="0" distR="0">
                <wp:extent cx="304800" cy="30480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30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pccd9L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Pr>
          <w:rFonts w:ascii="Verdana" w:eastAsia="Times New Roman" w:hAnsi="Verdana" w:cs="Times New Roman"/>
          <w:noProof/>
          <w:color w:val="000000"/>
          <w:sz w:val="24"/>
          <w:szCs w:val="24"/>
        </w:rPr>
        <mc:AlternateContent>
          <mc:Choice Requires="wps">
            <w:drawing>
              <wp:inline distT="0" distB="0" distL="0" distR="0">
                <wp:extent cx="304800" cy="30480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Zk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A4kGZL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Кл. час о войне. Акция « Поздравь ветерана»</w:t>
      </w:r>
    </w:p>
    <w:p w:rsidR="00B1586C" w:rsidRPr="001A79F4" w:rsidRDefault="00B64E74" w:rsidP="00B1586C">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mc:AlternateContent>
          <mc:Choice Requires="wps">
            <w:drawing>
              <wp:inline distT="0" distB="0" distL="0" distR="0">
                <wp:extent cx="304800" cy="30480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PuCSSaxAgAAtwUAAA4AAAAAAAAA&#10;AAAAAAAALgIAAGRycy9lMm9Eb2MueG1sUEsBAi0AFAAGAAgAAAAhAEyg6SzYAAAAAwEAAA8AAAAA&#10;AAAAAAAAAAAACwUAAGRycy9kb3ducmV2LnhtbFBLBQYAAAAABAAEAPMAAAAQBgAAAAA=&#10;" filled="f" stroked="f">
                <o:lock v:ext="edit" aspectratio="t"/>
                <w10:anchorlock/>
              </v:rect>
            </w:pict>
          </mc:Fallback>
        </mc:AlternateContent>
      </w:r>
      <w:r w:rsidR="00B1586C" w:rsidRPr="001A79F4">
        <w:rPr>
          <w:rFonts w:ascii="Verdana" w:eastAsia="Times New Roman" w:hAnsi="Verdana" w:cs="Times New Roman"/>
          <w:color w:val="000000"/>
          <w:sz w:val="24"/>
          <w:szCs w:val="24"/>
        </w:rPr>
        <w:t> </w:t>
      </w:r>
      <w:r>
        <w:rPr>
          <w:rFonts w:ascii="Verdana" w:eastAsia="Times New Roman" w:hAnsi="Verdana" w:cs="Times New Roman"/>
          <w:noProof/>
          <w:color w:val="000000"/>
          <w:sz w:val="24"/>
          <w:szCs w:val="24"/>
        </w:rPr>
        <mc:AlternateContent>
          <mc:Choice Requires="wps">
            <w:drawing>
              <wp:inline distT="0" distB="0" distL="0" distR="0">
                <wp:extent cx="304800" cy="304800"/>
                <wp:effectExtent l="0" t="0" r="0" b="0"/>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S0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WTsktL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B1586C" w:rsidRPr="001A79F4" w:rsidRDefault="00B64E74" w:rsidP="00B1586C">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mc:AlternateContent>
          <mc:Choice Requires="wps">
            <w:drawing>
              <wp:inline distT="0" distB="0" distL="0" distR="0">
                <wp:extent cx="304800" cy="304800"/>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7drg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YZDt2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rsidR="00B1586C" w:rsidRPr="001A79F4" w:rsidRDefault="00B1586C" w:rsidP="00B1586C">
      <w:pPr>
        <w:spacing w:before="100" w:beforeAutospacing="1" w:after="100" w:afterAutospacing="1" w:line="240" w:lineRule="auto"/>
        <w:jc w:val="center"/>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Конкурс чтецов</w:t>
      </w:r>
    </w:p>
    <w:p w:rsidR="00B1586C" w:rsidRPr="001A79F4" w:rsidRDefault="00B1586C" w:rsidP="00B1586C">
      <w:pPr>
        <w:spacing w:before="100" w:beforeAutospacing="1" w:after="100" w:afterAutospacing="1" w:line="240" w:lineRule="auto"/>
        <w:jc w:val="center"/>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Нам нужен мир на голубой планете!</w:t>
      </w:r>
      <w:r w:rsidRPr="001A79F4">
        <w:rPr>
          <w:rFonts w:ascii="Verdana" w:eastAsia="Times New Roman" w:hAnsi="Verdana" w:cs="Times New Roman"/>
          <w:color w:val="000000"/>
          <w:sz w:val="24"/>
          <w:szCs w:val="24"/>
        </w:rPr>
        <w:br/>
        <w:t>Его хотят и взрослые, и дети.</w:t>
      </w:r>
      <w:r w:rsidRPr="001A79F4">
        <w:rPr>
          <w:rFonts w:ascii="Verdana" w:eastAsia="Times New Roman" w:hAnsi="Verdana" w:cs="Times New Roman"/>
          <w:color w:val="000000"/>
          <w:sz w:val="24"/>
          <w:szCs w:val="24"/>
        </w:rPr>
        <w:br/>
        <w:t>Им хочется, проснувшись на рассвете,</w:t>
      </w:r>
      <w:r w:rsidRPr="001A79F4">
        <w:rPr>
          <w:rFonts w:ascii="Verdana" w:eastAsia="Times New Roman" w:hAnsi="Verdana" w:cs="Times New Roman"/>
          <w:color w:val="000000"/>
          <w:sz w:val="24"/>
          <w:szCs w:val="24"/>
        </w:rPr>
        <w:br/>
        <w:t>Не вспоминать, не думать о войне.</w:t>
      </w:r>
    </w:p>
    <w:p w:rsidR="00B1586C" w:rsidRPr="001A79F4" w:rsidRDefault="00B1586C" w:rsidP="00B1586C">
      <w:pPr>
        <w:spacing w:before="100" w:beforeAutospacing="1" w:after="100" w:afterAutospacing="1" w:line="240" w:lineRule="auto"/>
        <w:jc w:val="center"/>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Нам нужен мир, чтоб строить города,</w:t>
      </w:r>
      <w:r w:rsidRPr="001A79F4">
        <w:rPr>
          <w:rFonts w:ascii="Verdana" w:eastAsia="Times New Roman" w:hAnsi="Verdana" w:cs="Times New Roman"/>
          <w:color w:val="000000"/>
          <w:sz w:val="24"/>
          <w:szCs w:val="24"/>
        </w:rPr>
        <w:br/>
        <w:t>Сажать деревья и работать в поле.</w:t>
      </w:r>
      <w:r w:rsidRPr="001A79F4">
        <w:rPr>
          <w:rFonts w:ascii="Verdana" w:eastAsia="Times New Roman" w:hAnsi="Verdana" w:cs="Times New Roman"/>
          <w:color w:val="000000"/>
          <w:sz w:val="24"/>
          <w:szCs w:val="24"/>
        </w:rPr>
        <w:br/>
        <w:t>Его хотят все люди доброй воли -</w:t>
      </w:r>
      <w:r w:rsidRPr="001A79F4">
        <w:rPr>
          <w:rFonts w:ascii="Verdana" w:eastAsia="Times New Roman" w:hAnsi="Verdana" w:cs="Times New Roman"/>
          <w:color w:val="000000"/>
          <w:sz w:val="24"/>
          <w:szCs w:val="24"/>
        </w:rPr>
        <w:br/>
        <w:t>Нам нужен мир навеки! Навсегда!</w:t>
      </w:r>
      <w:r w:rsidRPr="001A79F4">
        <w:rPr>
          <w:rFonts w:ascii="Verdana" w:eastAsia="Times New Roman" w:hAnsi="Verdana" w:cs="Times New Roman"/>
          <w:color w:val="000000"/>
          <w:sz w:val="24"/>
          <w:szCs w:val="24"/>
        </w:rPr>
        <w:br/>
        <w:t> </w:t>
      </w:r>
    </w:p>
    <w:p w:rsidR="00B1586C" w:rsidRPr="001A79F4" w:rsidRDefault="00B1586C" w:rsidP="00B1586C">
      <w:pPr>
        <w:spacing w:before="100" w:beforeAutospacing="1" w:after="100" w:afterAutospacing="1" w:line="240" w:lineRule="auto"/>
        <w:jc w:val="center"/>
        <w:rPr>
          <w:rFonts w:ascii="Verdana" w:eastAsia="Times New Roman" w:hAnsi="Verdana" w:cs="Times New Roman"/>
          <w:color w:val="000000"/>
          <w:sz w:val="24"/>
          <w:szCs w:val="24"/>
        </w:rPr>
      </w:pPr>
      <w:r w:rsidRPr="001A79F4">
        <w:rPr>
          <w:rFonts w:ascii="Verdana" w:eastAsia="Times New Roman" w:hAnsi="Verdana" w:cs="Times New Roman"/>
          <w:b/>
          <w:bCs/>
          <w:color w:val="000000"/>
          <w:sz w:val="24"/>
          <w:szCs w:val="24"/>
        </w:rPr>
        <w:t>Описание форм и методов работы</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В проекте использованы поисковый и исследовательский методы, игровая, творческая деятельность учащихся. Групповая и индивидуальная форма работы с использованием ИКТ.</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Ресурсы, задействованные для реализации проекта:</w:t>
      </w:r>
    </w:p>
    <w:p w:rsidR="00B1586C" w:rsidRPr="001A79F4" w:rsidRDefault="00B1586C" w:rsidP="00B1586C">
      <w:pPr>
        <w:spacing w:before="100" w:beforeAutospacing="1" w:after="100" w:afterAutospacing="1" w:line="240" w:lineRule="auto"/>
        <w:rPr>
          <w:rFonts w:ascii="Verdana" w:eastAsia="Times New Roman" w:hAnsi="Verdana" w:cs="Times New Roman"/>
          <w:color w:val="000000"/>
          <w:sz w:val="24"/>
          <w:szCs w:val="24"/>
        </w:rPr>
      </w:pPr>
      <w:r w:rsidRPr="001A79F4">
        <w:rPr>
          <w:rFonts w:ascii="Verdana" w:eastAsia="Times New Roman" w:hAnsi="Verdana" w:cs="Times New Roman"/>
          <w:color w:val="000000"/>
          <w:sz w:val="24"/>
          <w:szCs w:val="24"/>
        </w:rPr>
        <w:t>Использованы ресурсы библиотеки: документальная и художественная литература, ресурсы интернет, ресурсы семейных архивов, ресурсы аудио и видео.</w:t>
      </w:r>
    </w:p>
    <w:p w:rsidR="00B1586C" w:rsidRPr="001A79F4" w:rsidRDefault="00B64E74" w:rsidP="00B1586C">
      <w:pPr>
        <w:spacing w:before="100" w:beforeAutospacing="1" w:after="100" w:afterAutospacing="1" w:line="240" w:lineRule="auto"/>
        <w:rPr>
          <w:rFonts w:ascii="Verdana" w:eastAsia="Times New Roman" w:hAnsi="Verdana" w:cs="Times New Roman"/>
          <w:color w:val="000000"/>
          <w:sz w:val="24"/>
          <w:szCs w:val="24"/>
        </w:rPr>
      </w:pPr>
      <w:hyperlink r:id="rId5" w:tgtFrame="_blank" w:history="1">
        <w:r w:rsidR="00B1586C" w:rsidRPr="001A79F4">
          <w:rPr>
            <w:rFonts w:ascii="Verdana" w:eastAsia="Times New Roman" w:hAnsi="Verdana" w:cs="Times New Roman"/>
            <w:color w:val="2C7BDE"/>
            <w:sz w:val="24"/>
            <w:szCs w:val="24"/>
            <w:u w:val="single"/>
          </w:rPr>
          <w:t>http://www.chekist.ru/article/3718</w:t>
        </w:r>
      </w:hyperlink>
    </w:p>
    <w:p w:rsidR="00B1586C" w:rsidRPr="001A79F4" w:rsidRDefault="00B64E74" w:rsidP="00B1586C">
      <w:pPr>
        <w:spacing w:before="100" w:beforeAutospacing="1" w:after="100" w:afterAutospacing="1" w:line="240" w:lineRule="auto"/>
        <w:rPr>
          <w:rFonts w:ascii="Verdana" w:eastAsia="Times New Roman" w:hAnsi="Verdana" w:cs="Times New Roman"/>
          <w:color w:val="000000"/>
          <w:sz w:val="24"/>
          <w:szCs w:val="24"/>
        </w:rPr>
      </w:pPr>
      <w:hyperlink r:id="rId6" w:tgtFrame="_blank" w:history="1">
        <w:r w:rsidR="00B1586C" w:rsidRPr="001A79F4">
          <w:rPr>
            <w:rFonts w:ascii="Verdana" w:eastAsia="Times New Roman" w:hAnsi="Verdana" w:cs="Times New Roman"/>
            <w:color w:val="2C7BDE"/>
            <w:sz w:val="24"/>
            <w:szCs w:val="24"/>
            <w:u w:val="single"/>
          </w:rPr>
          <w:t>http://zhurnal.lib.ru/s/shurygin_a_i/aaapereslavlrostov.shtml</w:t>
        </w:r>
      </w:hyperlink>
    </w:p>
    <w:p w:rsidR="00631853" w:rsidRPr="001A79F4" w:rsidRDefault="00631853">
      <w:pPr>
        <w:rPr>
          <w:sz w:val="24"/>
          <w:szCs w:val="24"/>
        </w:rPr>
      </w:pPr>
    </w:p>
    <w:sectPr w:rsidR="00631853" w:rsidRPr="001A79F4" w:rsidSect="006011FB">
      <w:pgSz w:w="11906" w:h="16838"/>
      <w:pgMar w:top="709" w:right="850" w:bottom="851" w:left="1701" w:header="708" w:footer="708" w:gutter="0"/>
      <w:pgBorders w:display="firstPage"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6C"/>
    <w:rsid w:val="00117751"/>
    <w:rsid w:val="001A79F4"/>
    <w:rsid w:val="0034060C"/>
    <w:rsid w:val="003D4D03"/>
    <w:rsid w:val="006011FB"/>
    <w:rsid w:val="00603B8E"/>
    <w:rsid w:val="00631853"/>
    <w:rsid w:val="00701AD8"/>
    <w:rsid w:val="007E54FD"/>
    <w:rsid w:val="00B12310"/>
    <w:rsid w:val="00B1586C"/>
    <w:rsid w:val="00B64E74"/>
    <w:rsid w:val="00E7645D"/>
    <w:rsid w:val="00E848EB"/>
    <w:rsid w:val="00F73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58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86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15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1586C"/>
  </w:style>
  <w:style w:type="character" w:styleId="a4">
    <w:name w:val="Hyperlink"/>
    <w:basedOn w:val="a0"/>
    <w:uiPriority w:val="99"/>
    <w:semiHidden/>
    <w:unhideWhenUsed/>
    <w:rsid w:val="00B158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58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86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15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1586C"/>
  </w:style>
  <w:style w:type="character" w:styleId="a4">
    <w:name w:val="Hyperlink"/>
    <w:basedOn w:val="a0"/>
    <w:uiPriority w:val="99"/>
    <w:semiHidden/>
    <w:unhideWhenUsed/>
    <w:rsid w:val="00B15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56402">
      <w:bodyDiv w:val="1"/>
      <w:marLeft w:val="0"/>
      <w:marRight w:val="0"/>
      <w:marTop w:val="0"/>
      <w:marBottom w:val="0"/>
      <w:divBdr>
        <w:top w:val="none" w:sz="0" w:space="0" w:color="auto"/>
        <w:left w:val="none" w:sz="0" w:space="0" w:color="auto"/>
        <w:bottom w:val="none" w:sz="0" w:space="0" w:color="auto"/>
        <w:right w:val="none" w:sz="0" w:space="0" w:color="auto"/>
      </w:divBdr>
      <w:divsChild>
        <w:div w:id="719984833">
          <w:marLeft w:val="600"/>
          <w:marRight w:val="0"/>
          <w:marTop w:val="0"/>
          <w:marBottom w:val="0"/>
          <w:divBdr>
            <w:top w:val="none" w:sz="0" w:space="0" w:color="auto"/>
            <w:left w:val="none" w:sz="0" w:space="0" w:color="auto"/>
            <w:bottom w:val="none" w:sz="0" w:space="0" w:color="auto"/>
            <w:right w:val="none" w:sz="0" w:space="0" w:color="auto"/>
          </w:divBdr>
        </w:div>
        <w:div w:id="851148203">
          <w:marLeft w:val="0"/>
          <w:marRight w:val="0"/>
          <w:marTop w:val="150"/>
          <w:marBottom w:val="150"/>
          <w:divBdr>
            <w:top w:val="none" w:sz="0" w:space="0" w:color="auto"/>
            <w:left w:val="none" w:sz="0" w:space="0" w:color="auto"/>
            <w:bottom w:val="none" w:sz="0" w:space="0" w:color="auto"/>
            <w:right w:val="none" w:sz="0" w:space="0" w:color="auto"/>
          </w:divBdr>
          <w:divsChild>
            <w:div w:id="121503942">
              <w:marLeft w:val="0"/>
              <w:marRight w:val="0"/>
              <w:marTop w:val="0"/>
              <w:marBottom w:val="0"/>
              <w:divBdr>
                <w:top w:val="none" w:sz="0" w:space="0" w:color="auto"/>
                <w:left w:val="none" w:sz="0" w:space="0" w:color="auto"/>
                <w:bottom w:val="none" w:sz="0" w:space="0" w:color="auto"/>
                <w:right w:val="none" w:sz="0" w:space="0" w:color="auto"/>
              </w:divBdr>
              <w:divsChild>
                <w:div w:id="10662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hurnal.lib.ru/s/shurygin_a_i/aaapereslavlrostov.shtml" TargetMode="External"/><Relationship Id="rId5" Type="http://schemas.openxmlformats.org/officeDocument/2006/relationships/hyperlink" Target="http://www.chekist.ru/article/37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халилула</dc:creator>
  <cp:lastModifiedBy>123</cp:lastModifiedBy>
  <cp:revision>2</cp:revision>
  <cp:lastPrinted>2017-12-03T11:46:00Z</cp:lastPrinted>
  <dcterms:created xsi:type="dcterms:W3CDTF">2017-12-05T06:12:00Z</dcterms:created>
  <dcterms:modified xsi:type="dcterms:W3CDTF">2017-12-05T06:12:00Z</dcterms:modified>
</cp:coreProperties>
</file>