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F8" w:rsidRDefault="001E4EF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1E4EF8" w:rsidRDefault="001E4EF8">
      <w:pPr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6104F2">
      <w:pPr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4D7848" wp14:editId="030C3901">
            <wp:extent cx="5940425" cy="4418330"/>
            <wp:effectExtent l="0" t="0" r="3175" b="1270"/>
            <wp:docPr id="1" name="Рисунок 1" descr="https://ivteleradio.ru/images/2019/6/21/4f4feacd555d493bb09e1da9544b63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vteleradio.ru/images/2019/6/21/4f4feacd555d493bb09e1da9544b63d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EF8" w:rsidRDefault="001E4E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EF8" w:rsidRDefault="001E4EF8" w:rsidP="006104F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4F2" w:rsidRDefault="006104F2" w:rsidP="006104F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EF8" w:rsidRDefault="00673D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общеразвивающая </w:t>
      </w:r>
    </w:p>
    <w:p w:rsidR="001E4EF8" w:rsidRDefault="00673D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1E4EF8" w:rsidRDefault="00673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примере программирования беспилотного летательного аппарата»</w:t>
      </w:r>
    </w:p>
    <w:p w:rsidR="001E4EF8" w:rsidRDefault="00673D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учащиеся 8 класса</w:t>
      </w:r>
    </w:p>
    <w:p w:rsidR="001E4EF8" w:rsidRDefault="00673DF5" w:rsidP="006104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реализации: </w:t>
      </w:r>
      <w:r w:rsidR="006104F2"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r>
        <w:rPr>
          <w:rFonts w:ascii="Times New Roman" w:eastAsia="Times New Roman" w:hAnsi="Times New Roman" w:cs="Times New Roman"/>
          <w:sz w:val="24"/>
          <w:szCs w:val="24"/>
        </w:rPr>
        <w:t>часов</w:t>
      </w:r>
    </w:p>
    <w:p w:rsidR="001E4EF8" w:rsidRDefault="001E4E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6104F2" w:rsidP="006104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Ахмедбегов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Ш.А</w:t>
      </w:r>
    </w:p>
    <w:p w:rsidR="001E4EF8" w:rsidRDefault="001E4E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673DF5">
      <w:pPr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sdt>
      <w:sdtPr>
        <w:id w:val="-392738012"/>
        <w:docPartObj>
          <w:docPartGallery w:val="Table of Contents"/>
          <w:docPartUnique/>
        </w:docPartObj>
      </w:sdtPr>
      <w:sdtEndPr/>
      <w:sdtContent>
        <w:p w:rsidR="001E4EF8" w:rsidRDefault="00673D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1fob9t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1E4EF8" w:rsidRDefault="006104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67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67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1E4EF8" w:rsidRDefault="006104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67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67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1E4EF8" w:rsidRDefault="006104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67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67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1E4EF8" w:rsidRDefault="006104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67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67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1E4EF8" w:rsidRDefault="00673DF5">
          <w:r>
            <w:fldChar w:fldCharType="end"/>
          </w:r>
        </w:p>
      </w:sdtContent>
    </w:sdt>
    <w:p w:rsidR="001E4EF8" w:rsidRDefault="001E4EF8">
      <w:pPr>
        <w:pStyle w:val="1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E4EF8" w:rsidRDefault="00673DF5">
      <w:pPr>
        <w:pStyle w:val="1"/>
      </w:pPr>
      <w:bookmarkStart w:id="3" w:name="_1fob9te" w:colFirst="0" w:colLast="0"/>
      <w:bookmarkEnd w:id="3"/>
      <w:r>
        <w:t>I. Пояснительная записка</w:t>
      </w:r>
    </w:p>
    <w:p w:rsidR="001E4EF8" w:rsidRDefault="00673D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1E4EF8" w:rsidRDefault="00673D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</w:p>
    <w:p w:rsidR="001E4EF8" w:rsidRDefault="00673D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1E4EF8" w:rsidRDefault="00673D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4EF8" w:rsidRDefault="00673D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1E4EF8" w:rsidRDefault="00673D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кейс-технологий. 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1E4EF8" w:rsidRDefault="00673D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1E4EF8" w:rsidRDefault="00673D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4EF8" w:rsidRDefault="00673D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1E4EF8" w:rsidRDefault="00673D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1E4EF8" w:rsidRDefault="00673D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1E4EF8" w:rsidRDefault="00673D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4EF8" w:rsidRDefault="00673D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1E4EF8" w:rsidRDefault="00673D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1E4EF8" w:rsidRDefault="00673D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1E4EF8" w:rsidRDefault="00673D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1E4EF8" w:rsidRDefault="00673D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1E4EF8" w:rsidRDefault="00673D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1E4EF8" w:rsidRDefault="00673D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4EF8" w:rsidRDefault="00673DF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1E4EF8" w:rsidRDefault="00673DF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1E4EF8" w:rsidRDefault="00673DF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1E4EF8" w:rsidRDefault="00673DF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1E4EF8" w:rsidRDefault="00673DF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формировать чувство коллективизма и взаимопомощи;</w:t>
      </w:r>
    </w:p>
    <w:p w:rsidR="001E4EF8" w:rsidRDefault="00673DF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1E4EF8" w:rsidRDefault="001E4EF8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2xcytpi" w:colFirst="0" w:colLast="0"/>
      <w:bookmarkEnd w:id="4"/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1E4EF8" w:rsidRDefault="00673D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1E4EF8" w:rsidRDefault="00673D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1E4EF8" w:rsidRDefault="00673D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1E4EF8" w:rsidRDefault="00673D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1E4EF8" w:rsidRDefault="00673D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1E4EF8" w:rsidRDefault="00673D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1E4EF8" w:rsidRDefault="00673D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1E4EF8" w:rsidRDefault="00673D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4EF8" w:rsidRDefault="00673D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1E4EF8" w:rsidRDefault="00673D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1E4EF8" w:rsidRDefault="00673D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:rsidR="001E4EF8" w:rsidRDefault="00673D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1E4EF8" w:rsidRDefault="00673D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1E4EF8" w:rsidRDefault="00673D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1E4EF8" w:rsidRDefault="00673D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1E4EF8" w:rsidRDefault="00673D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1E4EF8" w:rsidRDefault="00673D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4EF8" w:rsidRDefault="00673DF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1E4EF8" w:rsidRDefault="00673DF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1E4EF8" w:rsidRDefault="00673DF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1E4EF8" w:rsidRDefault="00673DF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1E4EF8" w:rsidRDefault="00673DF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1E4EF8" w:rsidRDefault="00673DF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1E4EF8" w:rsidRDefault="00673DF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с достаточной полнотой и точностью выражать свои мысли в соответствии с задачами и условиями коммуникации;</w:t>
      </w:r>
    </w:p>
    <w:p w:rsidR="001E4EF8" w:rsidRDefault="00673DF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должны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4EF8" w:rsidRDefault="00673D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1E4EF8" w:rsidRDefault="00673D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1E4EF8" w:rsidRDefault="00673D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4EF8" w:rsidRDefault="00673D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БПЛА и их предназначение.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4EF8" w:rsidRDefault="00673D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1E4EF8" w:rsidRDefault="00673D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4EF8" w:rsidRDefault="00673D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4EF8" w:rsidRDefault="00673D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4EF8" w:rsidRDefault="00673D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1E4EF8" w:rsidRDefault="00673D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4EF8" w:rsidRDefault="00673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1E4EF8" w:rsidRDefault="00673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4EF8" w:rsidRDefault="00673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1E4EF8" w:rsidRDefault="00673DF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образовательной деятельности пройдет в форме публичной презентации решений кейсов командами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последующих ответов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выступающих на вопросы наставника и других команд.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1E4EF8" w:rsidRDefault="00673D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Беседа, тестирование, опрос.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673DF5">
      <w:pPr>
        <w:pStyle w:val="1"/>
      </w:pPr>
      <w:bookmarkStart w:id="5" w:name="_3znysh7" w:colFirst="0" w:colLast="0"/>
      <w:bookmarkEnd w:id="5"/>
      <w:r>
        <w:t>II. Учебно-тематический план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317"/>
        <w:gridCol w:w="783"/>
        <w:gridCol w:w="1054"/>
        <w:gridCol w:w="1275"/>
        <w:gridCol w:w="1770"/>
      </w:tblGrid>
      <w:tr w:rsidR="001E4EF8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1E4EF8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E4EF8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  Демонстрация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«Спаси остров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проблемы, генерация путей решения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Tkinter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 w:rsidP="00610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10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10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10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6104F2" w:rsidP="00610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49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E4EF8" w:rsidRDefault="001E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6" w:name="_2et92p0" w:colFirst="0" w:colLast="0"/>
      <w:bookmarkEnd w:id="6"/>
    </w:p>
    <w:p w:rsidR="001E4EF8" w:rsidRDefault="00673DF5">
      <w:pPr>
        <w:pStyle w:val="1"/>
      </w:pPr>
      <w:bookmarkStart w:id="7" w:name="_tyjcwt" w:colFirst="0" w:colLast="0"/>
      <w:bookmarkEnd w:id="7"/>
      <w:r>
        <w:t>III. Содержание учебно-тематического плана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3381"/>
        <w:gridCol w:w="5268"/>
      </w:tblGrid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 заняти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занятие. Введение в предмет, техника безопасности (1 ч)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 (4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строк, массивов, кортежей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649" w:type="dxa"/>
            <w:gridSpan w:val="2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«Угадай число»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381" w:type="dxa"/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 (6 ч)</w:t>
            </w:r>
          </w:p>
          <w:p w:rsidR="001E4EF8" w:rsidRDefault="001E4EF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удобной и понятной презентации. 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для защиты. Подготовка речи для защиты.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9" w:type="dxa"/>
            <w:gridSpan w:val="2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«Спаси остров»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кейсом, представление поставленной проблемы. 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дизайна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механики игры. Создание главного меню игры, подсчёта очков (2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«механика игры», ограничения, правила.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программы в виде блок-схемы (2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проектирование проекта с помощью блок-схем.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игры-программы, доработка и расширение возможностей. </w:t>
            </w:r>
          </w:p>
          <w:p w:rsidR="001E4EF8" w:rsidRDefault="001E4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 Презентация созданной программы.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9" w:type="dxa"/>
            <w:gridSpan w:val="2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«Калькулятор»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81" w:type="dxa"/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проектной идеи. Формирование программы работ (1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проблемы. 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штурм. Анализ проблемы, генерация и обсуждение методов её решения.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381" w:type="dxa"/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для работы калькулятора (2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программы для будущего калькулятора.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381" w:type="dxa"/>
          </w:tcPr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внешнего вида калькулятора (2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внешнего вида калькулятора.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1E4EF8" w:rsidRDefault="00673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созданной программы, доработка и расширение возможностей.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результатов работы (1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созданной программы.</w:t>
            </w:r>
          </w:p>
        </w:tc>
      </w:tr>
      <w:tr w:rsidR="001E4EF8"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49" w:type="dxa"/>
            <w:gridSpan w:val="2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Кейс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E4EF8">
        <w:trPr>
          <w:trHeight w:val="300"/>
        </w:trPr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81" w:type="dxa"/>
          </w:tcPr>
          <w:p w:rsidR="001E4EF8" w:rsidRDefault="00673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полёты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1E4EF8">
        <w:trPr>
          <w:trHeight w:val="300"/>
        </w:trPr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381" w:type="dxa"/>
          </w:tcPr>
          <w:p w:rsidR="001E4EF8" w:rsidRDefault="00673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написанного кода в режимах взлёта и посадки.</w:t>
            </w:r>
          </w:p>
        </w:tc>
      </w:tr>
      <w:tr w:rsidR="001E4EF8">
        <w:trPr>
          <w:trHeight w:val="300"/>
        </w:trPr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основы выполнения разворота, изменения высоты и позиции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1E4EF8">
        <w:trPr>
          <w:trHeight w:val="300"/>
        </w:trPr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381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 (2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группового полёта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1E4EF8">
        <w:trPr>
          <w:trHeight w:val="300"/>
        </w:trPr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381" w:type="dxa"/>
          </w:tcPr>
          <w:p w:rsidR="001E4EF8" w:rsidRDefault="00673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 (8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позиционирования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режима позиционирования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ArUco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маркерам.</w:t>
            </w:r>
          </w:p>
        </w:tc>
      </w:tr>
      <w:tr w:rsidR="001E4EF8">
        <w:trPr>
          <w:trHeight w:val="300"/>
        </w:trPr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381" w:type="dxa"/>
          </w:tcPr>
          <w:p w:rsidR="001E4EF8" w:rsidRDefault="00673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 (7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группового полёта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Изучение типов группового поведения роботов.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группового полёта.</w:t>
            </w:r>
          </w:p>
        </w:tc>
      </w:tr>
      <w:tr w:rsidR="001E4EF8">
        <w:trPr>
          <w:trHeight w:val="300"/>
        </w:trPr>
        <w:tc>
          <w:tcPr>
            <w:tcW w:w="696" w:type="dxa"/>
          </w:tcPr>
          <w:p w:rsidR="001E4EF8" w:rsidRDefault="00673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3381" w:type="dxa"/>
          </w:tcPr>
          <w:p w:rsidR="001E4EF8" w:rsidRDefault="00673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 (6 ч)</w:t>
            </w:r>
          </w:p>
        </w:tc>
        <w:tc>
          <w:tcPr>
            <w:tcW w:w="5268" w:type="dxa"/>
          </w:tcPr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4EF8" w:rsidRDefault="00673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полета в автоматическом режиме.</w:t>
            </w:r>
          </w:p>
        </w:tc>
      </w:tr>
    </w:tbl>
    <w:p w:rsidR="001E4EF8" w:rsidRDefault="001E4EF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EF8" w:rsidRDefault="00673DF5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br w:type="page"/>
      </w:r>
    </w:p>
    <w:p w:rsidR="001E4EF8" w:rsidRDefault="00673D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1E4EF8" w:rsidRDefault="00673DF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1E4EF8" w:rsidRDefault="00673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1E4EF8" w:rsidRDefault="00673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1E4EF8" w:rsidRDefault="00673DF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1E4EF8" w:rsidRDefault="00673DF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1E4EF8" w:rsidRDefault="00673DF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1E4EF8" w:rsidRDefault="00673DF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4EF8" w:rsidRDefault="00673DF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1E4EF8" w:rsidRDefault="00673DF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1E4EF8" w:rsidRDefault="00673DF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1E4EF8" w:rsidRDefault="00673DF5">
      <w:pPr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1E4EF8" w:rsidRDefault="00673DF5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1E4EF8" w:rsidRDefault="00673DF5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1E4EF8" w:rsidRDefault="00673DF5">
      <w:pPr>
        <w:keepNext/>
        <w:keepLines/>
        <w:numPr>
          <w:ilvl w:val="0"/>
          <w:numId w:val="12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1E4EF8" w:rsidRDefault="00673DF5">
      <w:pPr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1E4EF8" w:rsidRDefault="00673DF5">
      <w:pPr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1E4EF8" w:rsidRDefault="00673DF5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1E4EF8" w:rsidRDefault="00673DF5">
      <w:pPr>
        <w:keepNext/>
        <w:keepLines/>
        <w:numPr>
          <w:ilvl w:val="0"/>
          <w:numId w:val="1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1E4EF8" w:rsidRDefault="00673DF5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1E4EF8" w:rsidRDefault="00673DF5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1E4EF8" w:rsidRDefault="00673DF5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 результаты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1E4EF8" w:rsidRDefault="00673DF5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4EF8" w:rsidRDefault="00673DF5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4EF8" w:rsidRDefault="00673DF5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1E4EF8" w:rsidRDefault="00673DF5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1E4EF8" w:rsidRDefault="00673DF5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1E4EF8" w:rsidRDefault="00673DF5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работы в специализированном ПО для создания презентаций.</w:t>
      </w:r>
    </w:p>
    <w:p w:rsidR="001E4EF8" w:rsidRDefault="00673DF5">
      <w:pPr>
        <w:pStyle w:val="1"/>
        <w:ind w:left="720" w:firstLine="720"/>
        <w:jc w:val="left"/>
      </w:pPr>
      <w:bookmarkStart w:id="8" w:name="_tlyorq1tnake" w:colFirst="0" w:colLast="0"/>
      <w:bookmarkEnd w:id="8"/>
      <w:r>
        <w:br w:type="page"/>
      </w:r>
    </w:p>
    <w:p w:rsidR="001E4EF8" w:rsidRDefault="00673DF5">
      <w:pPr>
        <w:pStyle w:val="1"/>
        <w:ind w:left="720" w:firstLine="720"/>
        <w:jc w:val="left"/>
      </w:pPr>
      <w:bookmarkStart w:id="9" w:name="_wf1zow5tcf31" w:colFirst="0" w:colLast="0"/>
      <w:bookmarkEnd w:id="9"/>
      <w:r>
        <w:lastRenderedPageBreak/>
        <w:t>V.  Материально-технические условия реализации программы</w:t>
      </w:r>
    </w:p>
    <w:p w:rsidR="001E4EF8" w:rsidRDefault="00673D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1E4EF8" w:rsidRDefault="00673DF5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:rsidR="001E4EF8" w:rsidRDefault="00673DF5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BenchMarkhttp://www.cpubenchmark.net/):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1E4EF8" w:rsidRDefault="00673D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1E4EF8" w:rsidRDefault="00673DF5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</w:p>
    <w:p w:rsidR="001E4EF8" w:rsidRDefault="00673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1E4EF8" w:rsidRDefault="00673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1E4EF8" w:rsidRDefault="00673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1E4EF8" w:rsidRDefault="00673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4EF8" w:rsidRDefault="00673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1E4EF8" w:rsidRDefault="00673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1E4EF8" w:rsidRDefault="00673D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1E4EF8" w:rsidRDefault="00673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1E4EF8" w:rsidRDefault="00673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1E4EF8" w:rsidRDefault="00673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офисного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4EF8" w:rsidRDefault="00673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1E4EF8" w:rsidRDefault="00673DF5">
      <w:pPr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1E4EF8" w:rsidRDefault="00673DF5">
      <w:pPr>
        <w:spacing w:line="360" w:lineRule="auto"/>
        <w:jc w:val="right"/>
        <w:rPr>
          <w:color w:val="020202"/>
          <w:highlight w:val="white"/>
        </w:rPr>
      </w:pPr>
      <w:r>
        <w:lastRenderedPageBreak/>
        <w:br w:type="page"/>
      </w:r>
    </w:p>
    <w:p w:rsidR="001E4EF8" w:rsidRDefault="00673DF5">
      <w:pPr>
        <w:pStyle w:val="1"/>
      </w:pPr>
      <w:bookmarkStart w:id="10" w:name="_ks3xv9dmdhzo" w:colFirst="0" w:colLast="0"/>
      <w:bookmarkEnd w:id="10"/>
      <w:r>
        <w:rPr>
          <w:color w:val="020202"/>
          <w:highlight w:val="white"/>
        </w:rPr>
        <w:lastRenderedPageBreak/>
        <w:t>VIII.</w:t>
      </w:r>
      <w:r>
        <w:t xml:space="preserve"> Список литературы и методического материала</w:t>
      </w:r>
    </w:p>
    <w:p w:rsidR="001E4EF8" w:rsidRDefault="00673D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1E4EF8" w:rsidRDefault="00673D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Креативное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1E4EF8" w:rsidRDefault="00673D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1E4EF8" w:rsidRDefault="00673D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1E4EF8" w:rsidRDefault="00673D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1E4EF8" w:rsidRDefault="00673D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с.</w:t>
      </w:r>
    </w:p>
    <w:p w:rsidR="001E4EF8" w:rsidRDefault="006104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673D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673D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4EF8" w:rsidRDefault="006104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673D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673D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F8" w:rsidRDefault="001E4EF8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E4EF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6AF9"/>
    <w:multiLevelType w:val="multilevel"/>
    <w:tmpl w:val="258E01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1B41DF"/>
    <w:multiLevelType w:val="multilevel"/>
    <w:tmpl w:val="7960F65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2F6161"/>
    <w:multiLevelType w:val="multilevel"/>
    <w:tmpl w:val="3AE82A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3F7F9C"/>
    <w:multiLevelType w:val="multilevel"/>
    <w:tmpl w:val="9E7466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25F435E"/>
    <w:multiLevelType w:val="multilevel"/>
    <w:tmpl w:val="6D920118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" w15:restartNumberingAfterBreak="0">
    <w:nsid w:val="2D170C2B"/>
    <w:multiLevelType w:val="multilevel"/>
    <w:tmpl w:val="0EECB5C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1FE1FA7"/>
    <w:multiLevelType w:val="multilevel"/>
    <w:tmpl w:val="FA9E10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A7672D"/>
    <w:multiLevelType w:val="multilevel"/>
    <w:tmpl w:val="E25CA9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4A2383"/>
    <w:multiLevelType w:val="multilevel"/>
    <w:tmpl w:val="315045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53B32A6"/>
    <w:multiLevelType w:val="multilevel"/>
    <w:tmpl w:val="7BC0FE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0F2307"/>
    <w:multiLevelType w:val="multilevel"/>
    <w:tmpl w:val="DFCE9136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7E42D4"/>
    <w:multiLevelType w:val="multilevel"/>
    <w:tmpl w:val="FBF0BB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6BA56DC"/>
    <w:multiLevelType w:val="multilevel"/>
    <w:tmpl w:val="21FAD4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B047701"/>
    <w:multiLevelType w:val="multilevel"/>
    <w:tmpl w:val="485C51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C713015"/>
    <w:multiLevelType w:val="multilevel"/>
    <w:tmpl w:val="8A10ED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E6B44CF"/>
    <w:multiLevelType w:val="multilevel"/>
    <w:tmpl w:val="DDA809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15"/>
  </w:num>
  <w:num w:numId="6">
    <w:abstractNumId w:val="0"/>
  </w:num>
  <w:num w:numId="7">
    <w:abstractNumId w:val="7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14"/>
  </w:num>
  <w:num w:numId="13">
    <w:abstractNumId w:val="13"/>
  </w:num>
  <w:num w:numId="14">
    <w:abstractNumId w:val="12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F8"/>
    <w:rsid w:val="001E4EF8"/>
    <w:rsid w:val="0049190D"/>
    <w:rsid w:val="006104F2"/>
    <w:rsid w:val="00673DF5"/>
    <w:rsid w:val="00F8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8DD21-FC4A-4A70-9C63-3DFF38A1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-cdn.ryzerobotics.com/downloads/tello/0222/Tello+Scratch+Read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dji-sdk/Tello-Pyth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user</cp:lastModifiedBy>
  <cp:revision>3</cp:revision>
  <dcterms:created xsi:type="dcterms:W3CDTF">2020-10-24T19:27:00Z</dcterms:created>
  <dcterms:modified xsi:type="dcterms:W3CDTF">2020-10-24T19:40:00Z</dcterms:modified>
</cp:coreProperties>
</file>